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F3B4AA" w14:textId="77777777" w:rsidR="00AF2A4F" w:rsidRDefault="00AF2A4F" w:rsidP="00AF2A4F">
      <w:pPr>
        <w:tabs>
          <w:tab w:val="clear" w:pos="794"/>
          <w:tab w:val="clear" w:pos="1191"/>
          <w:tab w:val="clear" w:pos="1588"/>
          <w:tab w:val="clear" w:pos="1985"/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##152-e</w:t>
      </w:r>
      <w:r>
        <w:rPr>
          <w:rFonts w:ascii="Arial" w:hAnsi="Arial" w:cs="Arial"/>
          <w:b/>
          <w:sz w:val="24"/>
        </w:rPr>
        <w:tab/>
        <w:t>S2-2205462</w:t>
      </w:r>
    </w:p>
    <w:p w14:paraId="3DB7C212" w14:textId="77777777" w:rsidR="00AF2A4F" w:rsidRDefault="00AF2A4F" w:rsidP="00AF2A4F">
      <w:pPr>
        <w:tabs>
          <w:tab w:val="clear" w:pos="794"/>
          <w:tab w:val="clear" w:pos="1191"/>
          <w:tab w:val="clear" w:pos="1588"/>
          <w:tab w:val="clear" w:pos="1985"/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17-26 August 2022, Electronic Meeting</w:t>
      </w:r>
    </w:p>
    <w:p w14:paraId="2659A143" w14:textId="6C66C59B" w:rsidR="00AF2A4F" w:rsidRPr="00AF2A4F" w:rsidRDefault="00AF2A4F" w:rsidP="00AF2A4F">
      <w:pPr>
        <w:pBdr>
          <w:bottom w:val="single" w:sz="4" w:space="1" w:color="auto"/>
        </w:pBdr>
        <w:tabs>
          <w:tab w:val="clear" w:pos="794"/>
          <w:tab w:val="clear" w:pos="1191"/>
          <w:tab w:val="clear" w:pos="1588"/>
          <w:tab w:val="clear" w:pos="1985"/>
          <w:tab w:val="right" w:pos="9638"/>
        </w:tabs>
        <w:rPr>
          <w:rFonts w:ascii="Arial" w:hAnsi="Arial" w:cs="Arial"/>
          <w:b/>
          <w:sz w:val="24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60"/>
        <w:gridCol w:w="3251"/>
        <w:gridCol w:w="4183"/>
      </w:tblGrid>
      <w:tr w:rsidR="00860199" w:rsidRPr="00860199" w14:paraId="433CDB2C" w14:textId="77777777" w:rsidTr="00AF2A4F">
        <w:trPr>
          <w:cantSplit/>
        </w:trPr>
        <w:tc>
          <w:tcPr>
            <w:tcW w:w="1104" w:type="dxa"/>
            <w:vMerge w:val="restart"/>
            <w:vAlign w:val="center"/>
          </w:tcPr>
          <w:p w14:paraId="0E5D5229" w14:textId="77777777" w:rsidR="00860199" w:rsidRPr="00860199" w:rsidRDefault="00860199" w:rsidP="00860199">
            <w:pPr>
              <w:spacing w:before="0"/>
              <w:jc w:val="center"/>
              <w:rPr>
                <w:rFonts w:ascii="Times New Roman" w:hAnsi="Times New Roman"/>
                <w:sz w:val="20"/>
              </w:rPr>
            </w:pPr>
            <w:bookmarkStart w:id="0" w:name="dnum" w:colFirst="2" w:colLast="2"/>
            <w:bookmarkStart w:id="1" w:name="dtableau"/>
            <w:r w:rsidRPr="00860199">
              <w:rPr>
                <w:rFonts w:ascii="Times New Roman" w:hAnsi="Times New Roman"/>
                <w:noProof/>
              </w:rPr>
              <w:drawing>
                <wp:inline distT="0" distB="0" distL="0" distR="0" wp14:anchorId="6D9C9C3A" wp14:editId="2C223CF1">
                  <wp:extent cx="647700" cy="70485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2" w:type="dxa"/>
            <w:gridSpan w:val="3"/>
            <w:vMerge w:val="restart"/>
          </w:tcPr>
          <w:p w14:paraId="2D25B301" w14:textId="77777777" w:rsidR="00860199" w:rsidRPr="00860199" w:rsidRDefault="00860199" w:rsidP="00860199">
            <w:pPr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860199">
              <w:rPr>
                <w:rFonts w:ascii="Times New Roman" w:hAnsi="Times New Roman"/>
                <w:sz w:val="16"/>
                <w:szCs w:val="16"/>
              </w:rPr>
              <w:t>INTERNATIONAL TELECOMMUNICATION UNION</w:t>
            </w:r>
          </w:p>
          <w:p w14:paraId="1A510B7A" w14:textId="77777777" w:rsidR="00860199" w:rsidRPr="00860199" w:rsidRDefault="00860199" w:rsidP="00860199">
            <w:pPr>
              <w:spacing w:before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60199">
              <w:rPr>
                <w:rFonts w:ascii="Times New Roman" w:hAnsi="Times New Roman"/>
                <w:b/>
                <w:bCs/>
                <w:sz w:val="26"/>
                <w:szCs w:val="26"/>
              </w:rPr>
              <w:t>TELECOMMUNICATION</w:t>
            </w:r>
            <w:r w:rsidRPr="00860199">
              <w:rPr>
                <w:rFonts w:ascii="Times New Roman" w:hAnsi="Times New Roman"/>
                <w:b/>
                <w:bCs/>
                <w:sz w:val="26"/>
                <w:szCs w:val="26"/>
              </w:rPr>
              <w:br/>
              <w:t>STANDARDIZATION SECTOR</w:t>
            </w:r>
          </w:p>
          <w:p w14:paraId="32320031" w14:textId="77777777" w:rsidR="00860199" w:rsidRPr="00860199" w:rsidRDefault="00860199" w:rsidP="00860199">
            <w:pPr>
              <w:spacing w:before="120"/>
              <w:rPr>
                <w:rFonts w:ascii="Times New Roman" w:hAnsi="Times New Roman"/>
                <w:sz w:val="20"/>
              </w:rPr>
            </w:pPr>
            <w:r w:rsidRPr="00860199">
              <w:rPr>
                <w:rFonts w:ascii="Times New Roman" w:hAnsi="Times New Roman"/>
                <w:sz w:val="20"/>
              </w:rPr>
              <w:t xml:space="preserve">STUDY PERIOD </w:t>
            </w:r>
            <w:bookmarkStart w:id="2" w:name="dstudyperiod"/>
            <w:r w:rsidRPr="00860199">
              <w:rPr>
                <w:rFonts w:ascii="Times New Roman" w:hAnsi="Times New Roman"/>
                <w:sz w:val="20"/>
              </w:rPr>
              <w:t>2022-2024</w:t>
            </w:r>
            <w:bookmarkEnd w:id="2"/>
          </w:p>
        </w:tc>
        <w:tc>
          <w:tcPr>
            <w:tcW w:w="4183" w:type="dxa"/>
            <w:vAlign w:val="center"/>
          </w:tcPr>
          <w:p w14:paraId="433E2C78" w14:textId="52A9067D" w:rsidR="00860199" w:rsidRPr="00860199" w:rsidRDefault="00860199" w:rsidP="00860199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SG13-LS</w:t>
            </w:r>
            <w:r w:rsidR="00B32F3C">
              <w:rPr>
                <w:sz w:val="32"/>
              </w:rPr>
              <w:t>6</w:t>
            </w:r>
          </w:p>
        </w:tc>
      </w:tr>
      <w:tr w:rsidR="00860199" w:rsidRPr="00860199" w14:paraId="284C5171" w14:textId="77777777" w:rsidTr="00AF2A4F">
        <w:trPr>
          <w:cantSplit/>
        </w:trPr>
        <w:tc>
          <w:tcPr>
            <w:tcW w:w="1104" w:type="dxa"/>
            <w:vMerge/>
          </w:tcPr>
          <w:p w14:paraId="10B11030" w14:textId="77777777" w:rsidR="00860199" w:rsidRPr="00860199" w:rsidRDefault="00860199" w:rsidP="00860199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2" w:type="dxa"/>
            <w:gridSpan w:val="3"/>
            <w:vMerge/>
          </w:tcPr>
          <w:p w14:paraId="73C6B5CF" w14:textId="77777777" w:rsidR="00860199" w:rsidRPr="00860199" w:rsidRDefault="00860199" w:rsidP="00860199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</w:p>
        </w:tc>
        <w:tc>
          <w:tcPr>
            <w:tcW w:w="4183" w:type="dxa"/>
          </w:tcPr>
          <w:p w14:paraId="2939C521" w14:textId="6E18104B" w:rsidR="00860199" w:rsidRPr="00860199" w:rsidRDefault="00860199" w:rsidP="00860199">
            <w:pPr>
              <w:spacing w:before="120"/>
              <w:jc w:val="right"/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3"/>
      <w:tr w:rsidR="00860199" w:rsidRPr="00860199" w14:paraId="350583B1" w14:textId="77777777" w:rsidTr="00AF2A4F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12DD1659" w14:textId="77777777" w:rsidR="00860199" w:rsidRPr="00860199" w:rsidRDefault="00860199" w:rsidP="00860199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352" w:type="dxa"/>
            <w:gridSpan w:val="3"/>
            <w:vMerge/>
            <w:tcBorders>
              <w:bottom w:val="single" w:sz="12" w:space="0" w:color="auto"/>
            </w:tcBorders>
          </w:tcPr>
          <w:p w14:paraId="46AF13F2" w14:textId="77777777" w:rsidR="00860199" w:rsidRPr="00860199" w:rsidRDefault="00860199" w:rsidP="00860199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183" w:type="dxa"/>
            <w:tcBorders>
              <w:bottom w:val="single" w:sz="12" w:space="0" w:color="auto"/>
            </w:tcBorders>
            <w:vAlign w:val="center"/>
          </w:tcPr>
          <w:p w14:paraId="459D0CEC" w14:textId="77777777" w:rsidR="00860199" w:rsidRPr="00860199" w:rsidRDefault="00860199" w:rsidP="00860199">
            <w:pPr>
              <w:spacing w:before="120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60199">
              <w:rPr>
                <w:rFonts w:ascii="Times New Roman" w:hAnsi="Times New Roman"/>
                <w:b/>
                <w:bCs/>
                <w:sz w:val="28"/>
                <w:szCs w:val="28"/>
              </w:rPr>
              <w:t>Original: English</w:t>
            </w:r>
          </w:p>
        </w:tc>
      </w:tr>
      <w:tr w:rsidR="00860199" w:rsidRPr="00860199" w14:paraId="2EEF947C" w14:textId="77777777" w:rsidTr="00AF2A4F">
        <w:trPr>
          <w:cantSplit/>
        </w:trPr>
        <w:tc>
          <w:tcPr>
            <w:tcW w:w="1545" w:type="dxa"/>
            <w:gridSpan w:val="2"/>
          </w:tcPr>
          <w:p w14:paraId="2F99DB7E" w14:textId="77777777" w:rsidR="00860199" w:rsidRPr="00860199" w:rsidRDefault="00860199" w:rsidP="00860199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4" w:name="dbluepink" w:colFirst="1" w:colLast="1"/>
            <w:bookmarkStart w:id="5" w:name="dmeeting" w:colFirst="2" w:colLast="2"/>
            <w:r w:rsidRPr="00860199">
              <w:rPr>
                <w:rFonts w:ascii="Times New Roman" w:hAnsi="Times New Roman"/>
                <w:b/>
                <w:bCs/>
                <w:sz w:val="24"/>
                <w:szCs w:val="24"/>
              </w:rPr>
              <w:t>Question(s):</w:t>
            </w:r>
          </w:p>
        </w:tc>
        <w:tc>
          <w:tcPr>
            <w:tcW w:w="3911" w:type="dxa"/>
            <w:gridSpan w:val="2"/>
          </w:tcPr>
          <w:p w14:paraId="3C864179" w14:textId="2CAC94C5" w:rsidR="00860199" w:rsidRPr="00860199" w:rsidRDefault="00860199" w:rsidP="00860199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860199">
              <w:rPr>
                <w:rFonts w:ascii="Times New Roman" w:hAnsi="Times New Roman"/>
                <w:sz w:val="24"/>
                <w:szCs w:val="24"/>
              </w:rPr>
              <w:t>20/13</w:t>
            </w:r>
          </w:p>
        </w:tc>
        <w:tc>
          <w:tcPr>
            <w:tcW w:w="4183" w:type="dxa"/>
          </w:tcPr>
          <w:p w14:paraId="058A8A7D" w14:textId="1097342A" w:rsidR="00860199" w:rsidRPr="00860199" w:rsidRDefault="00860199" w:rsidP="00860199">
            <w:pPr>
              <w:spacing w:before="1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60199">
              <w:rPr>
                <w:rFonts w:ascii="Times New Roman" w:hAnsi="Times New Roman"/>
                <w:sz w:val="24"/>
                <w:szCs w:val="24"/>
              </w:rPr>
              <w:t>Geneva, 15 July 2022</w:t>
            </w:r>
          </w:p>
        </w:tc>
      </w:tr>
      <w:tr w:rsidR="00860199" w:rsidRPr="00860199" w14:paraId="4375C0DB" w14:textId="77777777" w:rsidTr="00860199">
        <w:trPr>
          <w:cantSplit/>
        </w:trPr>
        <w:tc>
          <w:tcPr>
            <w:tcW w:w="9639" w:type="dxa"/>
            <w:gridSpan w:val="5"/>
          </w:tcPr>
          <w:p w14:paraId="38201FEE" w14:textId="6F3D7DDB" w:rsidR="00860199" w:rsidRPr="00860199" w:rsidRDefault="00860199" w:rsidP="00860199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6" w:name="ddoctype"/>
            <w:bookmarkEnd w:id="4"/>
            <w:bookmarkEnd w:id="5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Ref.: SG13-TD26</w:t>
            </w:r>
            <w:r w:rsidR="00253FBA">
              <w:rPr>
                <w:rFonts w:ascii="Times New Roman" w:hAnsi="Times New Roman"/>
                <w:b/>
                <w:bCs/>
                <w:sz w:val="24"/>
                <w:szCs w:val="24"/>
              </w:rPr>
              <w:t>-R1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/PLEN – Annex </w:t>
            </w:r>
            <w:r w:rsidR="00855DE7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860199" w:rsidRPr="00860199" w14:paraId="700256AA" w14:textId="77777777" w:rsidTr="00860199">
        <w:trPr>
          <w:cantSplit/>
        </w:trPr>
        <w:tc>
          <w:tcPr>
            <w:tcW w:w="1545" w:type="dxa"/>
            <w:gridSpan w:val="2"/>
          </w:tcPr>
          <w:p w14:paraId="177471C5" w14:textId="77777777" w:rsidR="00860199" w:rsidRPr="00860199" w:rsidRDefault="00860199" w:rsidP="00860199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7" w:name="dsource" w:colFirst="1" w:colLast="1"/>
            <w:bookmarkEnd w:id="6"/>
            <w:r w:rsidRPr="00860199">
              <w:rPr>
                <w:rFonts w:ascii="Times New Roman" w:hAnsi="Times New Roman"/>
                <w:b/>
                <w:bCs/>
                <w:sz w:val="24"/>
                <w:szCs w:val="24"/>
              </w:rPr>
              <w:t>Source:</w:t>
            </w:r>
          </w:p>
        </w:tc>
        <w:tc>
          <w:tcPr>
            <w:tcW w:w="8094" w:type="dxa"/>
            <w:gridSpan w:val="3"/>
          </w:tcPr>
          <w:p w14:paraId="693D4EBB" w14:textId="63A158CA" w:rsidR="00860199" w:rsidRPr="00860199" w:rsidRDefault="00860199" w:rsidP="00860199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860199">
              <w:rPr>
                <w:rFonts w:ascii="Times New Roman" w:hAnsi="Times New Roman"/>
                <w:sz w:val="24"/>
                <w:szCs w:val="24"/>
              </w:rPr>
              <w:t>ITU-T Study Group 13</w:t>
            </w:r>
          </w:p>
        </w:tc>
      </w:tr>
      <w:tr w:rsidR="00860199" w:rsidRPr="00860199" w14:paraId="024D615B" w14:textId="77777777" w:rsidTr="00860199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24C3A5D4" w14:textId="77777777" w:rsidR="00860199" w:rsidRPr="00860199" w:rsidRDefault="00860199" w:rsidP="00860199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8" w:name="dtitle1" w:colFirst="1" w:colLast="1"/>
            <w:bookmarkEnd w:id="7"/>
            <w:r w:rsidRPr="00860199">
              <w:rPr>
                <w:rFonts w:ascii="Times New Roman" w:hAnsi="Times New Roman"/>
                <w:b/>
                <w:bCs/>
                <w:sz w:val="24"/>
                <w:szCs w:val="24"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sz="8" w:space="0" w:color="auto"/>
            </w:tcBorders>
          </w:tcPr>
          <w:p w14:paraId="00BD896A" w14:textId="736CEFE5" w:rsidR="00860199" w:rsidRPr="00860199" w:rsidRDefault="00860199" w:rsidP="00860199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860199">
              <w:rPr>
                <w:rFonts w:ascii="Times New Roman" w:hAnsi="Times New Roman"/>
                <w:sz w:val="24"/>
                <w:szCs w:val="24"/>
              </w:rPr>
              <w:t xml:space="preserve">LS on the consent of Recommendation </w:t>
            </w:r>
            <w:r w:rsidR="00791532" w:rsidRPr="00860199">
              <w:rPr>
                <w:rFonts w:ascii="Times New Roman" w:hAnsi="Times New Roman"/>
                <w:sz w:val="24"/>
                <w:szCs w:val="24"/>
              </w:rPr>
              <w:t xml:space="preserve">ITU-T </w:t>
            </w:r>
            <w:r w:rsidRPr="00860199">
              <w:rPr>
                <w:rFonts w:ascii="Times New Roman" w:hAnsi="Times New Roman"/>
                <w:sz w:val="24"/>
                <w:szCs w:val="24"/>
              </w:rPr>
              <w:t>Y.3181 (ex-Y.ML-IMT2020-sandbox)</w:t>
            </w:r>
            <w:r w:rsidR="00667081">
              <w:rPr>
                <w:rFonts w:ascii="Times New Roman" w:hAnsi="Times New Roman"/>
                <w:sz w:val="24"/>
                <w:szCs w:val="24"/>
              </w:rPr>
              <w:t>:</w:t>
            </w:r>
            <w:r w:rsidRPr="00860199">
              <w:rPr>
                <w:rFonts w:ascii="Times New Roman" w:hAnsi="Times New Roman"/>
                <w:sz w:val="24"/>
                <w:szCs w:val="24"/>
              </w:rPr>
              <w:t>“Architectural framework for Machine Learning Sandbox in future networks including IMT-2020”</w:t>
            </w:r>
          </w:p>
        </w:tc>
      </w:tr>
      <w:bookmarkEnd w:id="1"/>
      <w:bookmarkEnd w:id="8"/>
      <w:tr w:rsidR="00860199" w:rsidRPr="00AA3D6C" w14:paraId="1283C20E" w14:textId="77777777" w:rsidTr="00BF0151">
        <w:trPr>
          <w:cantSplit/>
          <w:trHeight w:val="357"/>
        </w:trPr>
        <w:tc>
          <w:tcPr>
            <w:tcW w:w="9639" w:type="dxa"/>
            <w:gridSpan w:val="5"/>
            <w:tcBorders>
              <w:top w:val="single" w:sz="12" w:space="0" w:color="auto"/>
            </w:tcBorders>
          </w:tcPr>
          <w:p w14:paraId="662AC992" w14:textId="77777777" w:rsidR="00860199" w:rsidRPr="00AA3D6C" w:rsidRDefault="00860199" w:rsidP="00BF0151">
            <w:pPr>
              <w:jc w:val="center"/>
              <w:rPr>
                <w:rFonts w:ascii="Times New Roman" w:hAnsi="Times New Roman"/>
                <w:b/>
              </w:rPr>
            </w:pPr>
            <w:r w:rsidRPr="00AA3D6C">
              <w:rPr>
                <w:rFonts w:ascii="Times New Roman" w:hAnsi="Times New Roman"/>
                <w:b/>
              </w:rPr>
              <w:t>LIAISON STATEMENT</w:t>
            </w:r>
          </w:p>
        </w:tc>
      </w:tr>
      <w:tr w:rsidR="00860199" w:rsidRPr="00AA3D6C" w14:paraId="32BFD8E0" w14:textId="77777777" w:rsidTr="00BF0151">
        <w:trPr>
          <w:cantSplit/>
          <w:trHeight w:val="357"/>
        </w:trPr>
        <w:tc>
          <w:tcPr>
            <w:tcW w:w="2205" w:type="dxa"/>
            <w:gridSpan w:val="3"/>
          </w:tcPr>
          <w:p w14:paraId="63B848A8" w14:textId="77777777" w:rsidR="00860199" w:rsidRPr="00AA3D6C" w:rsidRDefault="00860199" w:rsidP="00BF0151">
            <w:pPr>
              <w:rPr>
                <w:rFonts w:ascii="Times New Roman" w:hAnsi="Times New Roman"/>
                <w:b/>
                <w:bCs/>
              </w:rPr>
            </w:pPr>
            <w:r w:rsidRPr="00AA3D6C">
              <w:rPr>
                <w:rFonts w:ascii="Times New Roman" w:hAnsi="Times New Roman"/>
                <w:b/>
                <w:bCs/>
              </w:rPr>
              <w:t>For action to:</w:t>
            </w:r>
          </w:p>
        </w:tc>
        <w:tc>
          <w:tcPr>
            <w:tcW w:w="7434" w:type="dxa"/>
            <w:gridSpan w:val="2"/>
          </w:tcPr>
          <w:p w14:paraId="2FC8505D" w14:textId="77777777" w:rsidR="00860199" w:rsidRPr="00AA3D6C" w:rsidRDefault="00860199" w:rsidP="00BF0151">
            <w:pPr>
              <w:pStyle w:val="LSForAction"/>
              <w:rPr>
                <w:rFonts w:eastAsia="MS Mincho"/>
              </w:rPr>
            </w:pPr>
            <w:r w:rsidRPr="00AA3D6C">
              <w:rPr>
                <w:rFonts w:eastAsia="MS Mincho"/>
              </w:rPr>
              <w:t>-</w:t>
            </w:r>
          </w:p>
        </w:tc>
      </w:tr>
      <w:tr w:rsidR="00860199" w:rsidRPr="00AA3D6C" w14:paraId="73D659B2" w14:textId="77777777" w:rsidTr="00BF0151">
        <w:trPr>
          <w:cantSplit/>
          <w:trHeight w:val="357"/>
        </w:trPr>
        <w:tc>
          <w:tcPr>
            <w:tcW w:w="2205" w:type="dxa"/>
            <w:gridSpan w:val="3"/>
          </w:tcPr>
          <w:p w14:paraId="04EFE218" w14:textId="77777777" w:rsidR="00860199" w:rsidRPr="00AA3D6C" w:rsidRDefault="00860199" w:rsidP="00BF0151">
            <w:pPr>
              <w:rPr>
                <w:rFonts w:ascii="Times New Roman" w:hAnsi="Times New Roman"/>
                <w:b/>
                <w:bCs/>
              </w:rPr>
            </w:pPr>
            <w:r w:rsidRPr="00AA3D6C">
              <w:rPr>
                <w:rFonts w:ascii="Times New Roman" w:hAnsi="Times New Roman"/>
                <w:b/>
                <w:bCs/>
              </w:rPr>
              <w:t>For information to:</w:t>
            </w:r>
          </w:p>
        </w:tc>
        <w:tc>
          <w:tcPr>
            <w:tcW w:w="7434" w:type="dxa"/>
            <w:gridSpan w:val="2"/>
          </w:tcPr>
          <w:p w14:paraId="01C16899" w14:textId="77777777" w:rsidR="00860199" w:rsidRPr="00AA3D6C" w:rsidRDefault="00860199" w:rsidP="00BF0151">
            <w:pPr>
              <w:pStyle w:val="LSForInfo"/>
              <w:rPr>
                <w:rFonts w:eastAsia="Times New Roman"/>
              </w:rPr>
            </w:pPr>
            <w:r w:rsidRPr="00AA3D6C">
              <w:rPr>
                <w:shd w:val="clear" w:color="auto" w:fill="FFFFFF"/>
              </w:rPr>
              <w:t>TSAG, ITU-T SG2, SG3, SG5, SG9, SG11, SG12, SG15, SG16, SG17, SG20, 3GPP, GSMA, IEEE, ETSI, TMF, IETF, IRTF, ISO/IEC JTC1/SC42, Linux Foundation Networking, LF AI &amp; Data Foundation, O-RAN Alliance, NGMN</w:t>
            </w:r>
          </w:p>
        </w:tc>
      </w:tr>
      <w:tr w:rsidR="00860199" w:rsidRPr="00AA3D6C" w14:paraId="46243FA0" w14:textId="77777777" w:rsidTr="00BF0151">
        <w:trPr>
          <w:cantSplit/>
          <w:trHeight w:val="357"/>
        </w:trPr>
        <w:tc>
          <w:tcPr>
            <w:tcW w:w="2205" w:type="dxa"/>
            <w:gridSpan w:val="3"/>
          </w:tcPr>
          <w:p w14:paraId="013BF0A4" w14:textId="77777777" w:rsidR="00860199" w:rsidRPr="00AA3D6C" w:rsidRDefault="00860199" w:rsidP="00BF0151">
            <w:pPr>
              <w:rPr>
                <w:rFonts w:ascii="Times New Roman" w:hAnsi="Times New Roman"/>
                <w:b/>
                <w:bCs/>
              </w:rPr>
            </w:pPr>
            <w:r w:rsidRPr="00AA3D6C">
              <w:rPr>
                <w:rFonts w:ascii="Times New Roman" w:hAnsi="Times New Roman"/>
                <w:b/>
                <w:bCs/>
              </w:rPr>
              <w:t>Approval:</w:t>
            </w:r>
          </w:p>
        </w:tc>
        <w:tc>
          <w:tcPr>
            <w:tcW w:w="7434" w:type="dxa"/>
            <w:gridSpan w:val="2"/>
          </w:tcPr>
          <w:p w14:paraId="738B6811" w14:textId="620F2A2C" w:rsidR="00860199" w:rsidRPr="00860199" w:rsidRDefault="00860199" w:rsidP="00BF0151">
            <w:pPr>
              <w:pStyle w:val="LSApproval"/>
              <w:rPr>
                <w:rFonts w:eastAsia="Times New Roman"/>
                <w:bCs w:val="0"/>
              </w:rPr>
            </w:pPr>
            <w:r w:rsidRPr="00860199">
              <w:rPr>
                <w:rFonts w:eastAsia="Times New Roman"/>
                <w:bCs w:val="0"/>
              </w:rPr>
              <w:t>ITU-T Study Group</w:t>
            </w:r>
            <w:r>
              <w:rPr>
                <w:rFonts w:eastAsia="Times New Roman"/>
                <w:bCs w:val="0"/>
              </w:rPr>
              <w:t xml:space="preserve"> </w:t>
            </w:r>
            <w:r w:rsidRPr="00860199">
              <w:rPr>
                <w:rFonts w:eastAsia="Times New Roman"/>
                <w:bCs w:val="0"/>
              </w:rPr>
              <w:t>13 meeting (Geneva, 15 July 2022)</w:t>
            </w:r>
          </w:p>
        </w:tc>
      </w:tr>
      <w:tr w:rsidR="00860199" w:rsidRPr="00AA3D6C" w14:paraId="738A94A3" w14:textId="77777777" w:rsidTr="00BF0151">
        <w:trPr>
          <w:cantSplit/>
          <w:trHeight w:val="357"/>
        </w:trPr>
        <w:tc>
          <w:tcPr>
            <w:tcW w:w="2205" w:type="dxa"/>
            <w:gridSpan w:val="3"/>
            <w:tcBorders>
              <w:bottom w:val="single" w:sz="12" w:space="0" w:color="auto"/>
            </w:tcBorders>
          </w:tcPr>
          <w:p w14:paraId="77A9AE45" w14:textId="77777777" w:rsidR="00860199" w:rsidRPr="00AA3D6C" w:rsidRDefault="00860199" w:rsidP="00BF0151">
            <w:pPr>
              <w:rPr>
                <w:rFonts w:ascii="Times New Roman" w:hAnsi="Times New Roman"/>
                <w:b/>
                <w:bCs/>
              </w:rPr>
            </w:pPr>
            <w:r w:rsidRPr="00AA3D6C">
              <w:rPr>
                <w:rFonts w:ascii="Times New Roman" w:hAnsi="Times New Roman"/>
                <w:b/>
                <w:bCs/>
              </w:rPr>
              <w:t>Deadline:</w:t>
            </w:r>
          </w:p>
        </w:tc>
        <w:tc>
          <w:tcPr>
            <w:tcW w:w="7434" w:type="dxa"/>
            <w:gridSpan w:val="2"/>
            <w:tcBorders>
              <w:bottom w:val="single" w:sz="12" w:space="0" w:color="auto"/>
            </w:tcBorders>
          </w:tcPr>
          <w:p w14:paraId="438F8267" w14:textId="77777777" w:rsidR="00860199" w:rsidRPr="00AA3D6C" w:rsidRDefault="00860199" w:rsidP="00BF0151">
            <w:pPr>
              <w:pStyle w:val="LSDeadline"/>
            </w:pPr>
            <w:r w:rsidRPr="00AA3D6C">
              <w:t>N/A</w:t>
            </w:r>
          </w:p>
        </w:tc>
      </w:tr>
      <w:tr w:rsidR="00860199" w:rsidRPr="00B32F3C" w14:paraId="2922F38D" w14:textId="77777777" w:rsidTr="00AF2A4F"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6752EA6" w14:textId="77777777" w:rsidR="00860199" w:rsidRPr="00AA3D6C" w:rsidRDefault="00860199" w:rsidP="00BF0151">
            <w:pPr>
              <w:rPr>
                <w:rFonts w:ascii="Times New Roman" w:hAnsi="Times New Roman"/>
                <w:b/>
                <w:bCs/>
                <w:highlight w:val="green"/>
              </w:rPr>
            </w:pPr>
            <w:r w:rsidRPr="00AA3D6C">
              <w:rPr>
                <w:rFonts w:ascii="Times New Roman" w:hAnsi="Times New Roman"/>
                <w:b/>
                <w:bCs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88B4C7A" w14:textId="77777777" w:rsidR="00860199" w:rsidRPr="00AA3D6C" w:rsidRDefault="00AF2A4F" w:rsidP="00BF0151">
            <w:pPr>
              <w:rPr>
                <w:rFonts w:ascii="Times New Roman" w:hAnsi="Times New Roman"/>
                <w:lang w:val="en-US"/>
              </w:rPr>
            </w:pPr>
            <w:sdt>
              <w:sdtPr>
                <w:rPr>
                  <w:rFonts w:ascii="Times New Roman" w:hAnsi="Times New Roman"/>
                  <w:lang w:val="en-US"/>
                </w:rPr>
                <w:alias w:val="ContactNameOrgCountry"/>
                <w:tag w:val="ContactNameOrgCountry"/>
                <w:id w:val="-1254818602"/>
                <w:placeholder>
                  <w:docPart w:val="AD228B1DF628477498831F0E83B31F19"/>
                </w:placeholder>
                <w:text w:multiLine="1"/>
              </w:sdtPr>
              <w:sdtEndPr/>
              <w:sdtContent>
                <w:r w:rsidR="00860199" w:rsidRPr="00AA3D6C">
                  <w:rPr>
                    <w:rFonts w:ascii="Times New Roman" w:hAnsi="Times New Roman"/>
                    <w:lang w:val="en-US"/>
                  </w:rPr>
                  <w:t>Marco Carugi</w:t>
                </w:r>
              </w:sdtContent>
            </w:sdt>
          </w:p>
          <w:p w14:paraId="1301CAAD" w14:textId="77777777" w:rsidR="00860199" w:rsidRPr="00AA3D6C" w:rsidRDefault="00860199" w:rsidP="00BF0151">
            <w:pPr>
              <w:rPr>
                <w:rFonts w:ascii="Times New Roman" w:hAnsi="Times New Roman"/>
                <w:highlight w:val="green"/>
              </w:rPr>
            </w:pPr>
            <w:r w:rsidRPr="00AA3D6C">
              <w:rPr>
                <w:rFonts w:ascii="Times New Roman" w:hAnsi="Times New Roman"/>
                <w:lang w:val="en-US"/>
              </w:rPr>
              <w:t>Huawei Technologies Co., Ltd</w:t>
            </w:r>
            <w:r w:rsidRPr="00AA3D6C">
              <w:rPr>
                <w:rFonts w:ascii="Times New Roman" w:hAnsi="Times New Roman"/>
                <w:lang w:val="en-US"/>
              </w:rPr>
              <w:br/>
              <w:t>China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46C9071E" w14:textId="77777777" w:rsidR="00860199" w:rsidRPr="00B75848" w:rsidRDefault="00AF2A4F" w:rsidP="00BF0151">
            <w:pPr>
              <w:rPr>
                <w:rFonts w:ascii="Times New Roman" w:hAnsi="Times New Roman"/>
                <w:highlight w:val="green"/>
                <w:lang w:val="de-DE"/>
              </w:rPr>
            </w:pPr>
            <w:sdt>
              <w:sdtPr>
                <w:rPr>
                  <w:rFonts w:ascii="Times New Roman" w:hAnsi="Times New Roman"/>
                  <w:lang w:val="en-US"/>
                </w:rPr>
                <w:alias w:val="ContactTelFaxEmail"/>
                <w:tag w:val="ContactTelFaxEmail"/>
                <w:id w:val="238301721"/>
                <w:placeholder>
                  <w:docPart w:val="9D8FEC41D31E4DC5B66EF07E966A843B"/>
                </w:placeholder>
              </w:sdtPr>
              <w:sdtEndPr/>
              <w:sdtContent>
                <w:r w:rsidR="00860199" w:rsidRPr="00AA3D6C">
                  <w:rPr>
                    <w:rFonts w:ascii="Times New Roman" w:hAnsi="Times New Roman"/>
                    <w:lang w:val="de-DE"/>
                  </w:rPr>
                  <w:t>Tel.:     +33-6-64047454</w:t>
                </w:r>
                <w:r w:rsidR="00860199" w:rsidRPr="00AA3D6C">
                  <w:rPr>
                    <w:rFonts w:ascii="Times New Roman" w:hAnsi="Times New Roman"/>
                    <w:lang w:val="de-DE"/>
                  </w:rPr>
                  <w:br/>
                  <w:t xml:space="preserve">E-mail: </w:t>
                </w:r>
                <w:hyperlink r:id="rId7" w:history="1">
                  <w:r w:rsidR="00860199" w:rsidRPr="00AA3D6C">
                    <w:rPr>
                      <w:rStyle w:val="Hyperlink"/>
                      <w:rFonts w:ascii="Times New Roman" w:hAnsi="Times New Roman"/>
                      <w:lang w:val="de-DE"/>
                    </w:rPr>
                    <w:t>marco.carugi@gmail.com</w:t>
                  </w:r>
                </w:hyperlink>
                <w:r w:rsidR="00860199" w:rsidRPr="00AA3D6C">
                  <w:rPr>
                    <w:rFonts w:ascii="Times New Roman" w:hAnsi="Times New Roman"/>
                    <w:lang w:val="de-DE"/>
                  </w:rPr>
                  <w:t xml:space="preserve"> </w:t>
                </w:r>
              </w:sdtContent>
            </w:sdt>
          </w:p>
        </w:tc>
      </w:tr>
      <w:tr w:rsidR="00860199" w:rsidRPr="00B32F3C" w14:paraId="4422C9DB" w14:textId="77777777" w:rsidTr="00AF2A4F"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CE6200B" w14:textId="77777777" w:rsidR="00860199" w:rsidRPr="00AA3D6C" w:rsidRDefault="00860199" w:rsidP="00BF0151">
            <w:pPr>
              <w:rPr>
                <w:rFonts w:ascii="Times New Roman" w:hAnsi="Times New Roman"/>
                <w:b/>
                <w:bCs/>
                <w:highlight w:val="green"/>
              </w:rPr>
            </w:pPr>
            <w:r w:rsidRPr="00AA3D6C">
              <w:rPr>
                <w:rFonts w:ascii="Times New Roman" w:hAnsi="Times New Roman"/>
                <w:b/>
                <w:bCs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3682C32" w14:textId="77777777" w:rsidR="00860199" w:rsidRPr="00AA3D6C" w:rsidRDefault="00AF2A4F" w:rsidP="00BF0151">
            <w:pPr>
              <w:rPr>
                <w:rFonts w:ascii="Times New Roman" w:hAnsi="Times New Roman"/>
                <w:highlight w:val="green"/>
              </w:rPr>
            </w:pPr>
            <w:sdt>
              <w:sdtPr>
                <w:rPr>
                  <w:rFonts w:ascii="Times New Roman" w:eastAsia="SimSun" w:hAnsi="Times New Roman"/>
                  <w:lang w:val="en-US" w:eastAsia="zh-CN"/>
                </w:rPr>
                <w:alias w:val="ContactNameOrgCountry"/>
                <w:tag w:val="ContactNameOrgCountry"/>
                <w:id w:val="771745640"/>
                <w:placeholder>
                  <w:docPart w:val="A2D0BF98804C4A3CBE4BF0F4D21BB735"/>
                </w:placeholder>
                <w:text w:multiLine="1"/>
              </w:sdtPr>
              <w:sdtEndPr/>
              <w:sdtContent>
                <w:r w:rsidR="00860199" w:rsidRPr="00AA3D6C">
                  <w:rPr>
                    <w:rFonts w:ascii="Times New Roman" w:eastAsia="SimSun" w:hAnsi="Times New Roman"/>
                    <w:lang w:val="en-US" w:eastAsia="zh-CN"/>
                  </w:rPr>
                  <w:t xml:space="preserve">Namseok Ko </w:t>
                </w:r>
                <w:r w:rsidR="00860199" w:rsidRPr="00AA3D6C">
                  <w:rPr>
                    <w:rFonts w:ascii="Times New Roman" w:eastAsia="SimSun" w:hAnsi="Times New Roman"/>
                    <w:lang w:val="en-US" w:eastAsia="zh-CN"/>
                  </w:rPr>
                  <w:br/>
                  <w:t>ETRI</w:t>
                </w:r>
                <w:r w:rsidR="00860199" w:rsidRPr="00AA3D6C">
                  <w:rPr>
                    <w:rFonts w:ascii="Times New Roman" w:eastAsia="SimSun" w:hAnsi="Times New Roman"/>
                    <w:lang w:val="en-US" w:eastAsia="zh-CN"/>
                  </w:rPr>
                  <w:br/>
                  <w:t>Korea (Republic of)</w:t>
                </w:r>
              </w:sdtContent>
            </w:sdt>
          </w:p>
        </w:tc>
        <w:sdt>
          <w:sdtPr>
            <w:rPr>
              <w:rFonts w:ascii="Times New Roman" w:hAnsi="Times New Roman"/>
              <w:highlight w:val="yellow"/>
            </w:rPr>
            <w:alias w:val="ContactTelFaxEmail"/>
            <w:tag w:val="ContactTelFaxEmail"/>
            <w:id w:val="-591773259"/>
            <w:placeholder>
              <w:docPart w:val="183694F369BD422582F9BB95B6AB45A9"/>
            </w:placeholder>
          </w:sdtPr>
          <w:sdtEndPr/>
          <w:sdtContent>
            <w:tc>
              <w:tcPr>
                <w:tcW w:w="4183" w:type="dxa"/>
                <w:tcBorders>
                  <w:top w:val="single" w:sz="8" w:space="0" w:color="auto"/>
                  <w:bottom w:val="single" w:sz="8" w:space="0" w:color="auto"/>
                </w:tcBorders>
              </w:tcPr>
              <w:p w14:paraId="2E747114" w14:textId="2AEDB687" w:rsidR="00860199" w:rsidRPr="00B75848" w:rsidRDefault="00AF2A4F" w:rsidP="00BF0151">
                <w:pPr>
                  <w:rPr>
                    <w:rFonts w:ascii="Times New Roman" w:hAnsi="Times New Roman"/>
                    <w:highlight w:val="green"/>
                    <w:lang w:val="de-DE"/>
                  </w:rPr>
                </w:pPr>
                <w:sdt>
                  <w:sdtPr>
                    <w:rPr>
                      <w:rFonts w:ascii="Times New Roman" w:hAnsi="Times New Roman"/>
                      <w:lang w:val="en-US"/>
                    </w:rPr>
                    <w:alias w:val="ContactTelFaxEmail"/>
                    <w:tag w:val="ContactTelFaxEmail"/>
                    <w:id w:val="199137978"/>
                    <w:placeholder>
                      <w:docPart w:val="05BD12B7B2954DD4B2C4CEB8877500AC"/>
                    </w:placeholder>
                  </w:sdtPr>
                  <w:sdtEndPr/>
                  <w:sdtContent>
                    <w:sdt>
                      <w:sdtPr>
                        <w:rPr>
                          <w:rFonts w:ascii="Times New Roman" w:hAnsi="Times New Roman"/>
                          <w:lang w:val="en-US"/>
                        </w:rPr>
                        <w:alias w:val="ContactTelFaxEmail"/>
                        <w:tag w:val="ContactTelFaxEmail"/>
                        <w:id w:val="897167011"/>
                        <w:placeholder>
                          <w:docPart w:val="BCF0D9AB63AE47A58CB71A3764E37E8C"/>
                        </w:placeholder>
                      </w:sdtPr>
                      <w:sdtEndPr/>
                      <w:sdtContent>
                        <w:r w:rsidR="00860199" w:rsidRPr="00AA3D6C">
                          <w:rPr>
                            <w:rFonts w:ascii="Times New Roman" w:hAnsi="Times New Roman"/>
                            <w:lang w:val="de-DE"/>
                          </w:rPr>
                          <w:t xml:space="preserve">Tel.: </w:t>
                        </w:r>
                        <w:r w:rsidR="00860199" w:rsidRPr="00AA3D6C">
                          <w:rPr>
                            <w:rFonts w:ascii="Times New Roman" w:hAnsi="Times New Roman"/>
                            <w:lang w:val="de-DE"/>
                          </w:rPr>
                          <w:tab/>
                          <w:t>+82 42 860 5560</w:t>
                        </w:r>
                        <w:r w:rsidR="00860199" w:rsidRPr="00AA3D6C">
                          <w:rPr>
                            <w:rFonts w:ascii="Times New Roman" w:hAnsi="Times New Roman"/>
                            <w:lang w:val="de-DE"/>
                          </w:rPr>
                          <w:br/>
                          <w:t xml:space="preserve">E-mail: </w:t>
                        </w:r>
                        <w:r w:rsidR="000B7CA2">
                          <w:rPr>
                            <w:rFonts w:ascii="Times New Roman" w:hAnsi="Times New Roman"/>
                            <w:lang w:val="de-DE"/>
                          </w:rPr>
                          <w:t xml:space="preserve">  </w:t>
                        </w:r>
                        <w:hyperlink r:id="rId8" w:history="1">
                          <w:r w:rsidR="000B7CA2" w:rsidRPr="00DA630C">
                            <w:rPr>
                              <w:rStyle w:val="Hyperlink"/>
                              <w:rFonts w:ascii="Times New Roman" w:hAnsi="Times New Roman"/>
                              <w:kern w:val="2"/>
                              <w:lang w:val="de-DE"/>
                            </w:rPr>
                            <w:t>nsko@etri.re.kr</w:t>
                          </w:r>
                        </w:hyperlink>
                      </w:sdtContent>
                    </w:sdt>
                    <w:r w:rsidR="00860199" w:rsidRPr="00AA3D6C">
                      <w:rPr>
                        <w:rFonts w:ascii="Times New Roman" w:hAnsi="Times New Roman"/>
                        <w:lang w:val="de-DE"/>
                      </w:rPr>
                      <w:t xml:space="preserve"> </w:t>
                    </w:r>
                  </w:sdtContent>
                </w:sdt>
              </w:p>
            </w:tc>
          </w:sdtContent>
        </w:sdt>
      </w:tr>
      <w:tr w:rsidR="00860199" w:rsidRPr="00B32F3C" w14:paraId="3568486C" w14:textId="77777777" w:rsidTr="00AF2A4F"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5A6BC3D" w14:textId="77777777" w:rsidR="00860199" w:rsidRPr="00AA3D6C" w:rsidRDefault="00860199" w:rsidP="00BF0151">
            <w:pPr>
              <w:rPr>
                <w:rFonts w:ascii="Times New Roman" w:hAnsi="Times New Roman"/>
                <w:b/>
                <w:bCs/>
                <w:highlight w:val="green"/>
              </w:rPr>
            </w:pPr>
            <w:r w:rsidRPr="00AA3D6C">
              <w:rPr>
                <w:rFonts w:ascii="Times New Roman" w:hAnsi="Times New Roman"/>
                <w:b/>
                <w:bCs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890364A" w14:textId="77777777" w:rsidR="00860199" w:rsidRPr="00AA3D6C" w:rsidRDefault="00AF2A4F" w:rsidP="00BF0151">
            <w:pPr>
              <w:rPr>
                <w:rFonts w:ascii="Times New Roman" w:hAnsi="Times New Roman"/>
                <w:highlight w:val="green"/>
                <w:lang w:val="fr-FR"/>
              </w:rPr>
            </w:pPr>
            <w:sdt>
              <w:sdtPr>
                <w:rPr>
                  <w:rFonts w:ascii="Times New Roman" w:hAnsi="Times New Roman"/>
                  <w:lang w:val="fr-FR"/>
                </w:rPr>
                <w:alias w:val="ContactNameOrgCountry"/>
                <w:tag w:val="ContactNameOrgCountry"/>
                <w:id w:val="290415206"/>
                <w:placeholder>
                  <w:docPart w:val="5F181B71F67643E6B1B9D54AFF2D8DB1"/>
                </w:placeholder>
                <w:text w:multiLine="1"/>
              </w:sdtPr>
              <w:sdtEndPr/>
              <w:sdtContent>
                <w:r w:rsidR="00860199" w:rsidRPr="00AA3D6C">
                  <w:rPr>
                    <w:rFonts w:ascii="Times New Roman" w:hAnsi="Times New Roman"/>
                    <w:lang w:val="fr-FR"/>
                  </w:rPr>
                  <w:t xml:space="preserve">Olivier Le Grand </w:t>
                </w:r>
                <w:r w:rsidR="00860199" w:rsidRPr="00AA3D6C">
                  <w:rPr>
                    <w:rFonts w:ascii="Times New Roman" w:hAnsi="Times New Roman"/>
                    <w:lang w:val="fr-FR"/>
                  </w:rPr>
                  <w:br/>
                  <w:t>Orange</w:t>
                </w:r>
                <w:r w:rsidR="00860199" w:rsidRPr="00AA3D6C">
                  <w:rPr>
                    <w:rFonts w:ascii="Times New Roman" w:hAnsi="Times New Roman"/>
                    <w:lang w:val="fr-FR"/>
                  </w:rPr>
                  <w:br/>
                  <w:t>France</w:t>
                </w:r>
              </w:sdtContent>
            </w:sdt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sdt>
            <w:sdtPr>
              <w:rPr>
                <w:rFonts w:ascii="Times New Roman" w:hAnsi="Times New Roman"/>
              </w:rPr>
              <w:alias w:val="ContactTelFaxEmail"/>
              <w:tag w:val="ContactTelFaxEmail"/>
              <w:id w:val="1054269811"/>
              <w:placeholder>
                <w:docPart w:val="876E57936D89492E84338EC8786EA689"/>
              </w:placeholder>
            </w:sdtPr>
            <w:sdtEndPr/>
            <w:sdtContent>
              <w:p w14:paraId="7F7FB5AE" w14:textId="77777777" w:rsidR="00860199" w:rsidRPr="00AA3D6C" w:rsidRDefault="00860199" w:rsidP="00BF0151">
                <w:pPr>
                  <w:rPr>
                    <w:rFonts w:ascii="Times New Roman" w:hAnsi="Times New Roman"/>
                    <w:lang w:val="de-DE"/>
                  </w:rPr>
                </w:pPr>
                <w:r w:rsidRPr="00AA3D6C">
                  <w:rPr>
                    <w:rFonts w:ascii="Times New Roman" w:hAnsi="Times New Roman"/>
                    <w:lang w:val="de-DE"/>
                  </w:rPr>
                  <w:t>Tel.:     +33 2 96071004</w:t>
                </w:r>
              </w:p>
              <w:p w14:paraId="4F38F24E" w14:textId="30D62263" w:rsidR="00860199" w:rsidRPr="000B7CA2" w:rsidRDefault="00AF2A4F" w:rsidP="00BF0151">
                <w:pPr>
                  <w:rPr>
                    <w:rFonts w:ascii="Times New Roman" w:hAnsi="Times New Roman"/>
                    <w:lang w:val="de-DE"/>
                  </w:rPr>
                </w:pPr>
                <w:sdt>
                  <w:sdtPr>
                    <w:rPr>
                      <w:rFonts w:ascii="Times New Roman" w:hAnsi="Times New Roman"/>
                    </w:rPr>
                    <w:alias w:val="ContactTelFaxEmail"/>
                    <w:tag w:val="ContactTelFaxEmail"/>
                    <w:id w:val="1361086518"/>
                    <w:placeholder>
                      <w:docPart w:val="AB64EC9757174DC2B82C88512C736264"/>
                    </w:placeholder>
                  </w:sdtPr>
                  <w:sdtEndPr/>
                  <w:sdtContent>
                    <w:r w:rsidR="00860199" w:rsidRPr="00AA3D6C">
                      <w:rPr>
                        <w:rFonts w:ascii="Times New Roman" w:hAnsi="Times New Roman"/>
                        <w:lang w:val="de-DE"/>
                      </w:rPr>
                      <w:t xml:space="preserve">E-Mail: </w:t>
                    </w:r>
                    <w:hyperlink r:id="rId9" w:history="1">
                      <w:r w:rsidR="000B7CA2" w:rsidRPr="00DA630C">
                        <w:rPr>
                          <w:rStyle w:val="Hyperlink"/>
                          <w:rFonts w:ascii="Times New Roman" w:hAnsi="Times New Roman"/>
                          <w:lang w:val="de-DE"/>
                        </w:rPr>
                        <w:t>olivier.legrand@orange.com</w:t>
                      </w:r>
                    </w:hyperlink>
                  </w:sdtContent>
                </w:sdt>
              </w:p>
            </w:sdtContent>
          </w:sdt>
          <w:p w14:paraId="6169DDA1" w14:textId="3C52CAC0" w:rsidR="000B7CA2" w:rsidRPr="000B7CA2" w:rsidRDefault="000B7CA2" w:rsidP="00BF0151">
            <w:pPr>
              <w:rPr>
                <w:rFonts w:ascii="Times New Roman" w:hAnsi="Times New Roman"/>
                <w:highlight w:val="green"/>
                <w:lang w:val="de-DE"/>
              </w:rPr>
            </w:pPr>
          </w:p>
        </w:tc>
      </w:tr>
    </w:tbl>
    <w:p w14:paraId="7CAF3664" w14:textId="77777777" w:rsidR="00860199" w:rsidRPr="00B75848" w:rsidRDefault="00860199" w:rsidP="00860199">
      <w:pPr>
        <w:rPr>
          <w:rFonts w:ascii="Times New Roman" w:hAnsi="Times New Roman"/>
          <w:lang w:val="de-DE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88"/>
        <w:gridCol w:w="8051"/>
      </w:tblGrid>
      <w:tr w:rsidR="00860199" w:rsidRPr="00AA3D6C" w14:paraId="64C6273D" w14:textId="77777777" w:rsidTr="00BF0151">
        <w:trPr>
          <w:cantSplit/>
        </w:trPr>
        <w:tc>
          <w:tcPr>
            <w:tcW w:w="1588" w:type="dxa"/>
          </w:tcPr>
          <w:p w14:paraId="68C68E64" w14:textId="77777777" w:rsidR="00860199" w:rsidRPr="00AA3D6C" w:rsidRDefault="00860199" w:rsidP="00BF0151">
            <w:pPr>
              <w:rPr>
                <w:rFonts w:ascii="Times New Roman" w:hAnsi="Times New Roman"/>
                <w:b/>
                <w:bCs/>
              </w:rPr>
            </w:pPr>
            <w:r w:rsidRPr="00AA3D6C">
              <w:rPr>
                <w:rFonts w:ascii="Times New Roman" w:hAnsi="Times New Roman"/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24517A1B" w14:textId="51E64376" w:rsidR="00860199" w:rsidRPr="00AA3D6C" w:rsidRDefault="00860199" w:rsidP="00BF0151">
            <w:pPr>
              <w:pStyle w:val="TSBHeaderSummary"/>
            </w:pPr>
            <w:r w:rsidRPr="00AA3D6C">
              <w:t xml:space="preserve">This LS informs about the consent of Recommendation </w:t>
            </w:r>
            <w:r w:rsidR="00277694" w:rsidRPr="00AA3D6C">
              <w:t xml:space="preserve">ITU-T </w:t>
            </w:r>
            <w:r w:rsidRPr="00AA3D6C">
              <w:t xml:space="preserve">Y.3181 (ex-Y.ML-IMT2020-sandbox) “Architectural framework for Machine Learning Sandbox in future networks including IMT-2020”. </w:t>
            </w:r>
          </w:p>
        </w:tc>
      </w:tr>
    </w:tbl>
    <w:p w14:paraId="20DC294D" w14:textId="6A6FCD7C" w:rsidR="00860199" w:rsidRPr="00AA3D6C" w:rsidRDefault="00860199" w:rsidP="00860199">
      <w:pPr>
        <w:rPr>
          <w:rFonts w:ascii="Times New Roman" w:hAnsi="Times New Roman"/>
        </w:rPr>
      </w:pPr>
      <w:r w:rsidRPr="00AA3D6C">
        <w:rPr>
          <w:rFonts w:ascii="Times New Roman" w:hAnsi="Times New Roman"/>
        </w:rPr>
        <w:t xml:space="preserve">ITU-T Study Group 13 </w:t>
      </w:r>
      <w:r w:rsidRPr="00AA3D6C">
        <w:rPr>
          <w:rFonts w:ascii="Times New Roman" w:eastAsia="Times New Roman" w:hAnsi="Times New Roman"/>
        </w:rPr>
        <w:t>would like to inform you about the c</w:t>
      </w:r>
      <w:r w:rsidRPr="00AA3D6C">
        <w:rPr>
          <w:rFonts w:ascii="Times New Roman" w:hAnsi="Times New Roman"/>
        </w:rPr>
        <w:t xml:space="preserve">onsent of Recommendation </w:t>
      </w:r>
      <w:r w:rsidR="00277694" w:rsidRPr="00AA3D6C">
        <w:rPr>
          <w:rFonts w:ascii="Times New Roman" w:hAnsi="Times New Roman"/>
        </w:rPr>
        <w:t xml:space="preserve">ITU-T </w:t>
      </w:r>
      <w:r w:rsidRPr="00AA3D6C">
        <w:rPr>
          <w:rFonts w:ascii="Times New Roman" w:hAnsi="Times New Roman"/>
        </w:rPr>
        <w:t>Y.3181 (ex-Y.ML-IMT2020-sandbox)</w:t>
      </w:r>
      <w:r w:rsidRPr="00AA3D6C">
        <w:rPr>
          <w:rFonts w:ascii="Times New Roman" w:eastAsia="Times New Roman" w:hAnsi="Times New Roman"/>
        </w:rPr>
        <w:t xml:space="preserve"> “</w:t>
      </w:r>
      <w:r w:rsidRPr="00AA3D6C">
        <w:rPr>
          <w:rFonts w:ascii="Times New Roman" w:hAnsi="Times New Roman"/>
        </w:rPr>
        <w:t>Architectural framework for Machine Learning Sandbox in future networks including IMT-2020”</w:t>
      </w:r>
      <w:r w:rsidRPr="00AA3D6C">
        <w:rPr>
          <w:rFonts w:ascii="Times New Roman" w:eastAsia="Times New Roman" w:hAnsi="Times New Roman"/>
        </w:rPr>
        <w:t xml:space="preserve"> (see attachment), which has been progressed within </w:t>
      </w:r>
      <w:r w:rsidRPr="00AA3D6C">
        <w:rPr>
          <w:rFonts w:ascii="Times New Roman" w:hAnsi="Times New Roman"/>
        </w:rPr>
        <w:t>Question 20/13 ("Networks beyond IMT-2020 and machine learning: Requirements and architecture").</w:t>
      </w:r>
    </w:p>
    <w:p w14:paraId="39293628" w14:textId="3381F3EF" w:rsidR="00860199" w:rsidRPr="00AA3D6C" w:rsidRDefault="00860199" w:rsidP="00860199">
      <w:pPr>
        <w:spacing w:after="120"/>
        <w:jc w:val="both"/>
        <w:rPr>
          <w:rFonts w:ascii="Times New Roman" w:hAnsi="Times New Roman"/>
          <w:color w:val="000000" w:themeColor="text1"/>
        </w:rPr>
      </w:pPr>
      <w:r w:rsidRPr="00AA3D6C">
        <w:rPr>
          <w:rFonts w:ascii="Times New Roman" w:hAnsi="Times New Roman"/>
        </w:rPr>
        <w:t xml:space="preserve">This document derives from a deliverable of </w:t>
      </w:r>
      <w:hyperlink r:id="rId10" w:history="1">
        <w:r w:rsidRPr="00671690">
          <w:rPr>
            <w:rStyle w:val="Hyperlink"/>
            <w:rFonts w:ascii="Times New Roman" w:hAnsi="Times New Roman"/>
          </w:rPr>
          <w:t>the Focus Group on Machine Learning for Future Networks including 5G</w:t>
        </w:r>
      </w:hyperlink>
      <w:r w:rsidRPr="00AA3D6C">
        <w:rPr>
          <w:rFonts w:ascii="Times New Roman" w:hAnsi="Times New Roman"/>
        </w:rPr>
        <w:t xml:space="preserve"> (FG</w:t>
      </w:r>
      <w:r w:rsidR="0003247F">
        <w:rPr>
          <w:rFonts w:ascii="Times New Roman" w:hAnsi="Times New Roman"/>
        </w:rPr>
        <w:t>-</w:t>
      </w:r>
      <w:r w:rsidRPr="00AA3D6C">
        <w:rPr>
          <w:rFonts w:ascii="Times New Roman" w:hAnsi="Times New Roman"/>
        </w:rPr>
        <w:t xml:space="preserve">ML5G) established under ITU-T SG13 in November 2017. The document </w:t>
      </w:r>
      <w:r w:rsidRPr="00AA3D6C">
        <w:rPr>
          <w:rFonts w:ascii="Times New Roman" w:hAnsi="Times New Roman"/>
          <w:color w:val="000000"/>
          <w:highlight w:val="white"/>
        </w:rPr>
        <w:t xml:space="preserve">describes </w:t>
      </w:r>
      <w:r w:rsidRPr="00AA3D6C">
        <w:rPr>
          <w:rFonts w:ascii="Times New Roman" w:hAnsi="Times New Roman"/>
          <w:color w:val="000000"/>
          <w:highlight w:val="white"/>
          <w:lang w:val="en-US"/>
        </w:rPr>
        <w:t xml:space="preserve">requirements </w:t>
      </w:r>
      <w:r w:rsidRPr="00AA3D6C">
        <w:rPr>
          <w:rFonts w:ascii="Times New Roman" w:hAnsi="Times New Roman"/>
          <w:highlight w:val="white"/>
          <w:lang w:val="en-US"/>
        </w:rPr>
        <w:t>and high-level architecture</w:t>
      </w:r>
      <w:r w:rsidRPr="00AA3D6C">
        <w:rPr>
          <w:rFonts w:ascii="Times New Roman" w:hAnsi="Times New Roman"/>
          <w:highlight w:val="white"/>
        </w:rPr>
        <w:t xml:space="preserve"> for </w:t>
      </w:r>
      <w:r w:rsidRPr="00AA3D6C">
        <w:rPr>
          <w:rFonts w:ascii="Times New Roman" w:hAnsi="Times New Roman"/>
          <w:highlight w:val="white"/>
          <w:lang w:val="en-US"/>
        </w:rPr>
        <w:t xml:space="preserve">ML sandbox in </w:t>
      </w:r>
      <w:r w:rsidRPr="00AA3D6C">
        <w:rPr>
          <w:rFonts w:ascii="Times New Roman" w:hAnsi="Times New Roman"/>
          <w:lang w:val="en-US"/>
        </w:rPr>
        <w:t xml:space="preserve">future networks including IMT-2020. </w:t>
      </w:r>
      <w:r w:rsidRPr="00AA3D6C">
        <w:rPr>
          <w:rFonts w:ascii="Times New Roman" w:hAnsi="Times New Roman"/>
          <w:color w:val="000000" w:themeColor="text1"/>
        </w:rPr>
        <w:t>Architectural components along with corresponding reference points and APIs are specified.</w:t>
      </w:r>
    </w:p>
    <w:p w14:paraId="7D0F656F" w14:textId="77777777" w:rsidR="00860199" w:rsidRPr="00AA3D6C" w:rsidRDefault="00860199" w:rsidP="00860199">
      <w:pPr>
        <w:spacing w:after="120"/>
        <w:jc w:val="both"/>
        <w:rPr>
          <w:rFonts w:ascii="Times New Roman" w:hAnsi="Times New Roman"/>
          <w:color w:val="000000" w:themeColor="text1"/>
        </w:rPr>
      </w:pPr>
      <w:r w:rsidRPr="00AA3D6C">
        <w:rPr>
          <w:rFonts w:ascii="Times New Roman" w:hAnsi="Times New Roman"/>
        </w:rPr>
        <w:lastRenderedPageBreak/>
        <w:t>SG13 believes that t</w:t>
      </w:r>
      <w:r w:rsidRPr="00AA3D6C">
        <w:rPr>
          <w:rFonts w:ascii="Times New Roman" w:eastAsia="MS Mincho" w:hAnsi="Times New Roman"/>
        </w:rPr>
        <w:t>his</w:t>
      </w:r>
      <w:r w:rsidRPr="00AA3D6C">
        <w:rPr>
          <w:rFonts w:ascii="Times New Roman" w:hAnsi="Times New Roman"/>
        </w:rPr>
        <w:t xml:space="preserve"> document will help in </w:t>
      </w:r>
      <w:r w:rsidRPr="00AA3D6C">
        <w:rPr>
          <w:rFonts w:ascii="Times New Roman" w:hAnsi="Times New Roman"/>
          <w:color w:val="000000" w:themeColor="text1"/>
        </w:rPr>
        <w:t>improving the robustness and resilience of future ML-enabled networking systems</w:t>
      </w:r>
      <w:r w:rsidRPr="00AA3D6C">
        <w:rPr>
          <w:rFonts w:ascii="Times New Roman" w:hAnsi="Times New Roman"/>
        </w:rPr>
        <w:t xml:space="preserve">. </w:t>
      </w:r>
      <w:r w:rsidRPr="00AA3D6C">
        <w:rPr>
          <w:rFonts w:ascii="Times New Roman" w:hAnsi="Times New Roman"/>
          <w:color w:val="000000" w:themeColor="text1"/>
        </w:rPr>
        <w:t>ML sandbox allows the evaluation and validation of ML models in an isolated environment using simulators, before their deployment in the real network.</w:t>
      </w:r>
    </w:p>
    <w:p w14:paraId="52B34969" w14:textId="4BF9FACF" w:rsidR="00860199" w:rsidRPr="00CA269F" w:rsidRDefault="00860199" w:rsidP="00860199">
      <w:pPr>
        <w:rPr>
          <w:rFonts w:ascii="Times New Roman" w:eastAsia="MS Mincho" w:hAnsi="Times New Roman"/>
        </w:rPr>
      </w:pPr>
      <w:r w:rsidRPr="00AA3D6C">
        <w:rPr>
          <w:rFonts w:ascii="Times New Roman" w:hAnsi="Times New Roman"/>
        </w:rPr>
        <w:t xml:space="preserve">SG13 looks forward to keeping continued collaboration and exchange with you in the field of ML in networks. For your information, SG13 will hold its next </w:t>
      </w:r>
      <w:r w:rsidR="00791532">
        <w:rPr>
          <w:rFonts w:ascii="Times New Roman" w:hAnsi="Times New Roman"/>
        </w:rPr>
        <w:t xml:space="preserve">co-located </w:t>
      </w:r>
      <w:r w:rsidRPr="00AA3D6C">
        <w:rPr>
          <w:rFonts w:ascii="Times New Roman" w:hAnsi="Times New Roman"/>
        </w:rPr>
        <w:t>Rapporteurs’ group meeting</w:t>
      </w:r>
      <w:r w:rsidR="00791532">
        <w:rPr>
          <w:rFonts w:ascii="Times New Roman" w:hAnsi="Times New Roman"/>
        </w:rPr>
        <w:t>s</w:t>
      </w:r>
      <w:r w:rsidRPr="00AA3D6C">
        <w:rPr>
          <w:rFonts w:ascii="Times New Roman" w:hAnsi="Times New Roman"/>
        </w:rPr>
        <w:t xml:space="preserve"> on 14-25 November 2022 - </w:t>
      </w:r>
      <w:r w:rsidRPr="00AA3D6C">
        <w:rPr>
          <w:rFonts w:ascii="Times New Roman" w:eastAsia="MS Mincho" w:hAnsi="Times New Roman"/>
        </w:rPr>
        <w:t xml:space="preserve">meeting time and venue are available in </w:t>
      </w:r>
      <w:hyperlink r:id="rId11" w:history="1">
        <w:r w:rsidRPr="00AA3D6C">
          <w:rPr>
            <w:rStyle w:val="Hyperlink"/>
            <w:rFonts w:ascii="Times New Roman" w:hAnsi="Times New Roman"/>
          </w:rPr>
          <w:t>SG13 - ​Future networks and emerging network technologies​ (itu.int)</w:t>
        </w:r>
      </w:hyperlink>
      <w:r w:rsidRPr="00AA3D6C">
        <w:rPr>
          <w:rFonts w:ascii="Times New Roman" w:hAnsi="Times New Roman"/>
        </w:rPr>
        <w:t xml:space="preserve">. </w:t>
      </w:r>
    </w:p>
    <w:p w14:paraId="4314252D" w14:textId="1AA04262" w:rsidR="00860199" w:rsidRPr="00AA3D6C" w:rsidRDefault="00860199" w:rsidP="00860199">
      <w:pPr>
        <w:rPr>
          <w:rFonts w:ascii="Times New Roman" w:hAnsi="Times New Roman"/>
          <w:highlight w:val="green"/>
        </w:rPr>
      </w:pPr>
      <w:r w:rsidRPr="00AA3D6C">
        <w:rPr>
          <w:rFonts w:ascii="Times New Roman" w:hAnsi="Times New Roman"/>
        </w:rPr>
        <w:t>Attachment:</w:t>
      </w:r>
    </w:p>
    <w:p w14:paraId="76E2F5A1" w14:textId="3B27386C" w:rsidR="00860199" w:rsidRPr="00AA3D6C" w:rsidRDefault="00AF2A4F" w:rsidP="00860199">
      <w:pPr>
        <w:rPr>
          <w:rFonts w:ascii="Times New Roman" w:hAnsi="Times New Roman"/>
          <w:lang w:val="en-IN"/>
        </w:rPr>
      </w:pPr>
      <w:hyperlink r:id="rId12" w:history="1">
        <w:r w:rsidR="00860199" w:rsidRPr="00D27A7B">
          <w:rPr>
            <w:rStyle w:val="Hyperlink"/>
            <w:rFonts w:ascii="Times New Roman" w:eastAsia="Times New Roman" w:hAnsi="Times New Roman"/>
          </w:rPr>
          <w:t>SG13-TD74/WP1</w:t>
        </w:r>
      </w:hyperlink>
      <w:r w:rsidR="00D27A7B">
        <w:rPr>
          <w:rFonts w:ascii="Times New Roman" w:eastAsia="Times New Roman" w:hAnsi="Times New Roman"/>
        </w:rPr>
        <w:t>:</w:t>
      </w:r>
      <w:r w:rsidR="00860199" w:rsidRPr="00AA3D6C">
        <w:rPr>
          <w:rFonts w:ascii="Times New Roman" w:eastAsia="Times New Roman" w:hAnsi="Times New Roman"/>
        </w:rPr>
        <w:t xml:space="preserve"> </w:t>
      </w:r>
      <w:r w:rsidR="00D27A7B">
        <w:rPr>
          <w:rFonts w:ascii="Times New Roman" w:eastAsia="Times New Roman" w:hAnsi="Times New Roman"/>
        </w:rPr>
        <w:t xml:space="preserve">Draft </w:t>
      </w:r>
      <w:r w:rsidR="00CD6CF3">
        <w:rPr>
          <w:rFonts w:ascii="Times New Roman" w:eastAsia="Times New Roman" w:hAnsi="Times New Roman"/>
        </w:rPr>
        <w:t xml:space="preserve">new </w:t>
      </w:r>
      <w:r w:rsidR="00D27A7B">
        <w:rPr>
          <w:rFonts w:ascii="Times New Roman" w:eastAsia="Times New Roman" w:hAnsi="Times New Roman"/>
        </w:rPr>
        <w:t xml:space="preserve">Recommendation </w:t>
      </w:r>
      <w:r w:rsidR="00860199" w:rsidRPr="00AA3D6C">
        <w:rPr>
          <w:rFonts w:ascii="Times New Roman" w:eastAsia="Times New Roman" w:hAnsi="Times New Roman"/>
        </w:rPr>
        <w:t>ITU-T Y.3181 (ex-Y.ML-IMT2020-SANDBOX) “Machine learning sandbox for future networks including IMT-2020: requirements and architecture framework”</w:t>
      </w:r>
    </w:p>
    <w:p w14:paraId="7BF609DC" w14:textId="77777777" w:rsidR="00860199" w:rsidRPr="00AA3D6C" w:rsidRDefault="00860199" w:rsidP="00860199">
      <w:pPr>
        <w:jc w:val="center"/>
        <w:rPr>
          <w:rFonts w:ascii="Times New Roman" w:hAnsi="Times New Roman"/>
          <w:lang w:val="fr-FR"/>
        </w:rPr>
      </w:pPr>
      <w:r w:rsidRPr="00AA3D6C">
        <w:rPr>
          <w:rFonts w:ascii="Times New Roman" w:hAnsi="Times New Roman"/>
          <w:lang w:val="fr-FR"/>
        </w:rPr>
        <w:t>______________________</w:t>
      </w:r>
    </w:p>
    <w:p w14:paraId="138ADD41" w14:textId="77777777" w:rsidR="00326E57" w:rsidRDefault="00326E57"/>
    <w:sectPr w:rsidR="00326E57" w:rsidSect="00860199">
      <w:headerReference w:type="default" r:id="rId13"/>
      <w:pgSz w:w="11906" w:h="16838"/>
      <w:pgMar w:top="1134" w:right="1134" w:bottom="1134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014D31" w14:textId="77777777" w:rsidR="00860199" w:rsidRDefault="00860199" w:rsidP="00860199">
      <w:pPr>
        <w:spacing w:before="0"/>
      </w:pPr>
      <w:r>
        <w:separator/>
      </w:r>
    </w:p>
  </w:endnote>
  <w:endnote w:type="continuationSeparator" w:id="0">
    <w:p w14:paraId="1E58BDAC" w14:textId="77777777" w:rsidR="00860199" w:rsidRDefault="00860199" w:rsidP="00860199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BD8A88" w14:textId="77777777" w:rsidR="00860199" w:rsidRDefault="00860199" w:rsidP="00860199">
      <w:pPr>
        <w:spacing w:before="0"/>
      </w:pPr>
      <w:r>
        <w:separator/>
      </w:r>
    </w:p>
  </w:footnote>
  <w:footnote w:type="continuationSeparator" w:id="0">
    <w:p w14:paraId="0A2A9EF1" w14:textId="77777777" w:rsidR="00860199" w:rsidRDefault="00860199" w:rsidP="00860199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585063" w14:textId="64EBF914" w:rsidR="00860199" w:rsidRPr="00860199" w:rsidRDefault="00860199" w:rsidP="00860199">
    <w:pPr>
      <w:pStyle w:val="Header"/>
      <w:jc w:val="center"/>
      <w:rPr>
        <w:rFonts w:ascii="Times New Roman" w:hAnsi="Times New Roman"/>
        <w:sz w:val="18"/>
      </w:rPr>
    </w:pPr>
    <w:r w:rsidRPr="00860199">
      <w:rPr>
        <w:rFonts w:ascii="Times New Roman" w:hAnsi="Times New Roman"/>
        <w:sz w:val="18"/>
      </w:rPr>
      <w:t xml:space="preserve">- </w:t>
    </w:r>
    <w:r w:rsidRPr="00860199">
      <w:rPr>
        <w:rFonts w:ascii="Times New Roman" w:hAnsi="Times New Roman"/>
        <w:sz w:val="18"/>
      </w:rPr>
      <w:fldChar w:fldCharType="begin"/>
    </w:r>
    <w:r w:rsidRPr="00860199">
      <w:rPr>
        <w:rFonts w:ascii="Times New Roman" w:hAnsi="Times New Roman"/>
        <w:sz w:val="18"/>
      </w:rPr>
      <w:instrText xml:space="preserve"> PAGE  \* MERGEFORMAT </w:instrText>
    </w:r>
    <w:r w:rsidRPr="00860199">
      <w:rPr>
        <w:rFonts w:ascii="Times New Roman" w:hAnsi="Times New Roman"/>
        <w:sz w:val="18"/>
      </w:rPr>
      <w:fldChar w:fldCharType="separate"/>
    </w:r>
    <w:r w:rsidRPr="00860199">
      <w:rPr>
        <w:rFonts w:ascii="Times New Roman" w:hAnsi="Times New Roman"/>
        <w:noProof/>
        <w:sz w:val="18"/>
      </w:rPr>
      <w:t>1</w:t>
    </w:r>
    <w:r w:rsidRPr="00860199">
      <w:rPr>
        <w:rFonts w:ascii="Times New Roman" w:hAnsi="Times New Roman"/>
        <w:sz w:val="18"/>
      </w:rPr>
      <w:fldChar w:fldCharType="end"/>
    </w:r>
    <w:r w:rsidRPr="00860199">
      <w:rPr>
        <w:rFonts w:ascii="Times New Roman" w:hAnsi="Times New Roman"/>
        <w:sz w:val="18"/>
      </w:rPr>
      <w:t xml:space="preserve"> -</w:t>
    </w:r>
  </w:p>
  <w:p w14:paraId="4BBF621C" w14:textId="5B6AAC1C" w:rsidR="00860199" w:rsidRPr="00860199" w:rsidRDefault="00860199" w:rsidP="00860199">
    <w:pPr>
      <w:pStyle w:val="Header"/>
      <w:spacing w:after="240"/>
      <w:jc w:val="center"/>
      <w:rPr>
        <w:rFonts w:ascii="Times New Roman" w:hAnsi="Times New Roman"/>
        <w:sz w:val="18"/>
      </w:rPr>
    </w:pPr>
    <w:r w:rsidRPr="00860199">
      <w:rPr>
        <w:rFonts w:ascii="Times New Roman" w:hAnsi="Times New Roman"/>
        <w:sz w:val="18"/>
      </w:rPr>
      <w:fldChar w:fldCharType="begin"/>
    </w:r>
    <w:r w:rsidRPr="00860199">
      <w:rPr>
        <w:rFonts w:ascii="Times New Roman" w:hAnsi="Times New Roman"/>
        <w:sz w:val="18"/>
      </w:rPr>
      <w:instrText xml:space="preserve"> STYLEREF  Docnumber  </w:instrText>
    </w:r>
    <w:r w:rsidRPr="00860199">
      <w:rPr>
        <w:rFonts w:ascii="Times New Roman" w:hAnsi="Times New Roman"/>
        <w:sz w:val="18"/>
      </w:rPr>
      <w:fldChar w:fldCharType="separate"/>
    </w:r>
    <w:r w:rsidR="00AF2A4F">
      <w:rPr>
        <w:rFonts w:ascii="Times New Roman" w:hAnsi="Times New Roman"/>
        <w:noProof/>
        <w:sz w:val="18"/>
      </w:rPr>
      <w:t>SG13-LS6</w:t>
    </w:r>
    <w:r w:rsidRPr="00860199">
      <w:rPr>
        <w:rFonts w:ascii="Times New Roman" w:hAnsi="Times New Roman"/>
        <w:sz w:val="1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TrackFormatting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199"/>
    <w:rsid w:val="00025087"/>
    <w:rsid w:val="0003247F"/>
    <w:rsid w:val="000B7CA2"/>
    <w:rsid w:val="001927F5"/>
    <w:rsid w:val="00253FBA"/>
    <w:rsid w:val="00277694"/>
    <w:rsid w:val="00326E57"/>
    <w:rsid w:val="005B5B1C"/>
    <w:rsid w:val="00667081"/>
    <w:rsid w:val="00671690"/>
    <w:rsid w:val="007615CB"/>
    <w:rsid w:val="00791532"/>
    <w:rsid w:val="00855DE7"/>
    <w:rsid w:val="00860199"/>
    <w:rsid w:val="00921856"/>
    <w:rsid w:val="009B00B9"/>
    <w:rsid w:val="00A017C3"/>
    <w:rsid w:val="00A9535D"/>
    <w:rsid w:val="00AF2A4F"/>
    <w:rsid w:val="00B32F3C"/>
    <w:rsid w:val="00CD6CF3"/>
    <w:rsid w:val="00D27A7B"/>
    <w:rsid w:val="00E00DEA"/>
    <w:rsid w:val="00E51698"/>
    <w:rsid w:val="00F63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C62F2D"/>
  <w15:chartTrackingRefBased/>
  <w15:docId w15:val="{8D60074F-3DCF-4BAE-A892-A2211E4A4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1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00" w:after="0" w:line="240" w:lineRule="auto"/>
      <w:textAlignment w:val="baseline"/>
    </w:pPr>
    <w:rPr>
      <w:rFonts w:eastAsia="Batang"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aliases w:val="超级链接,Style 58,超链接1,超?级链,CEO_Hyperlink,超????,하이퍼링크2,하이퍼링크21,超??级链Ú,fL????,fL?级,超??级链"/>
    <w:basedOn w:val="DefaultParagraphFont"/>
    <w:uiPriority w:val="99"/>
    <w:qFormat/>
    <w:rsid w:val="00860199"/>
    <w:rPr>
      <w:color w:val="0000FF"/>
      <w:u w:val="single"/>
    </w:rPr>
  </w:style>
  <w:style w:type="paragraph" w:customStyle="1" w:styleId="LSDeadline">
    <w:name w:val="LSDeadline"/>
    <w:basedOn w:val="Normal"/>
    <w:qFormat/>
    <w:rsid w:val="0086019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Action">
    <w:name w:val="LSForAction"/>
    <w:basedOn w:val="Normal"/>
    <w:qFormat/>
    <w:rsid w:val="0086019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Info">
    <w:name w:val="LSForInfo"/>
    <w:basedOn w:val="LSForAction"/>
    <w:qFormat/>
    <w:rsid w:val="00860199"/>
  </w:style>
  <w:style w:type="character" w:customStyle="1" w:styleId="DocnumberChar">
    <w:name w:val="Docnumber Char"/>
    <w:basedOn w:val="DefaultParagraphFont"/>
    <w:link w:val="Docnumber"/>
    <w:qFormat/>
    <w:locked/>
    <w:rsid w:val="00860199"/>
    <w:rPr>
      <w:rFonts w:ascii="Times New Roman" w:hAnsi="Times New Roman"/>
      <w:b/>
      <w:bCs/>
      <w:sz w:val="40"/>
    </w:rPr>
  </w:style>
  <w:style w:type="paragraph" w:customStyle="1" w:styleId="Docnumber">
    <w:name w:val="Docnumber"/>
    <w:basedOn w:val="Normal"/>
    <w:link w:val="DocnumberChar"/>
    <w:qFormat/>
    <w:rsid w:val="00860199"/>
    <w:pPr>
      <w:spacing w:before="120"/>
      <w:jc w:val="right"/>
      <w:textAlignment w:val="auto"/>
    </w:pPr>
    <w:rPr>
      <w:rFonts w:ascii="Times New Roman" w:eastAsiaTheme="minorHAnsi" w:hAnsi="Times New Roman" w:cstheme="minorBidi"/>
      <w:b/>
      <w:bCs/>
      <w:sz w:val="40"/>
      <w:szCs w:val="22"/>
    </w:rPr>
  </w:style>
  <w:style w:type="paragraph" w:customStyle="1" w:styleId="TSBHeaderQuestion">
    <w:name w:val="TSBHeaderQuestion"/>
    <w:basedOn w:val="Normal"/>
    <w:qFormat/>
    <w:rsid w:val="00860199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Source">
    <w:name w:val="TSBHeaderSource"/>
    <w:basedOn w:val="Normal"/>
    <w:qFormat/>
    <w:rsid w:val="00860199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Title">
    <w:name w:val="TSBHeaderTitle"/>
    <w:basedOn w:val="Normal"/>
    <w:qFormat/>
    <w:rsid w:val="00860199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Right14">
    <w:name w:val="TSBHeaderRight14"/>
    <w:basedOn w:val="Normal"/>
    <w:qFormat/>
    <w:rsid w:val="00860199"/>
    <w:pPr>
      <w:spacing w:before="120"/>
      <w:jc w:val="right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VenueDate">
    <w:name w:val="VenueDate"/>
    <w:basedOn w:val="Normal"/>
    <w:qFormat/>
    <w:rsid w:val="00860199"/>
    <w:pPr>
      <w:spacing w:before="120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TSBHeaderSummary">
    <w:name w:val="TSBHeaderSummary"/>
    <w:basedOn w:val="Normal"/>
    <w:rsid w:val="0086019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LSApproval">
    <w:name w:val="LSApproval"/>
    <w:basedOn w:val="Normal"/>
    <w:rsid w:val="0086019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/>
      <w:bCs/>
      <w:sz w:val="24"/>
      <w:szCs w:val="24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860199"/>
    <w:pPr>
      <w:tabs>
        <w:tab w:val="clear" w:pos="794"/>
        <w:tab w:val="clear" w:pos="1191"/>
        <w:tab w:val="clear" w:pos="1588"/>
        <w:tab w:val="clear" w:pos="1985"/>
        <w:tab w:val="center" w:pos="4513"/>
        <w:tab w:val="right" w:pos="9026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860199"/>
    <w:rPr>
      <w:rFonts w:eastAsia="Batang" w:cs="Times New Roman"/>
      <w:szCs w:val="20"/>
    </w:rPr>
  </w:style>
  <w:style w:type="paragraph" w:styleId="Footer">
    <w:name w:val="footer"/>
    <w:basedOn w:val="Normal"/>
    <w:link w:val="FooterChar"/>
    <w:uiPriority w:val="99"/>
    <w:unhideWhenUsed/>
    <w:rsid w:val="00860199"/>
    <w:pPr>
      <w:tabs>
        <w:tab w:val="clear" w:pos="794"/>
        <w:tab w:val="clear" w:pos="1191"/>
        <w:tab w:val="clear" w:pos="1588"/>
        <w:tab w:val="clear" w:pos="1985"/>
        <w:tab w:val="center" w:pos="4513"/>
        <w:tab w:val="right" w:pos="9026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860199"/>
    <w:rPr>
      <w:rFonts w:eastAsia="Batang" w:cs="Times New Roman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D27A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sko@etri.re.kr" TargetMode="External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marco.carugi@gmail.com" TargetMode="External"/><Relationship Id="rId12" Type="http://schemas.openxmlformats.org/officeDocument/2006/relationships/hyperlink" Target="https://www.itu.int/md/T22-SG13-220704-TD-WP1-0074/en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s://www.itu.int/en/ITU-T/studygroups/2022-2024/13/Pages/default.aspx" TargetMode="External"/><Relationship Id="rId5" Type="http://schemas.openxmlformats.org/officeDocument/2006/relationships/endnotes" Target="endnotes.xml"/><Relationship Id="rId15" Type="http://schemas.openxmlformats.org/officeDocument/2006/relationships/glossaryDocument" Target="glossary/document.xml"/><Relationship Id="rId10" Type="http://schemas.openxmlformats.org/officeDocument/2006/relationships/hyperlink" Target="https://www.itu.int/en/ITU-T/focusgroups/ml5g/Pages/default.aspx" TargetMode="External"/><Relationship Id="rId4" Type="http://schemas.openxmlformats.org/officeDocument/2006/relationships/footnotes" Target="footnotes.xml"/><Relationship Id="rId9" Type="http://schemas.openxmlformats.org/officeDocument/2006/relationships/hyperlink" Target="mailto:olivier.legrand@orange.com" TargetMode="Externa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D228B1DF628477498831F0E83B31F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634AF1-8846-4404-9579-5D88CEF3B88C}"/>
      </w:docPartPr>
      <w:docPartBody>
        <w:p w:rsidR="00E570E8" w:rsidRDefault="00D758AD" w:rsidP="00D758AD">
          <w:pPr>
            <w:pStyle w:val="AD228B1DF628477498831F0E83B31F19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9D8FEC41D31E4DC5B66EF07E966A84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D314AD-57CC-466C-8588-E14C61AC047E}"/>
      </w:docPartPr>
      <w:docPartBody>
        <w:p w:rsidR="00E570E8" w:rsidRDefault="00D758AD" w:rsidP="00D758AD">
          <w:pPr>
            <w:pStyle w:val="9D8FEC41D31E4DC5B66EF07E966A843B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A2D0BF98804C4A3CBE4BF0F4D21BB7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4156F3-E78E-48DA-90D6-1AB4B126D5DE}"/>
      </w:docPartPr>
      <w:docPartBody>
        <w:p w:rsidR="00E570E8" w:rsidRDefault="00D758AD" w:rsidP="00D758AD">
          <w:pPr>
            <w:pStyle w:val="A2D0BF98804C4A3CBE4BF0F4D21BB735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183694F369BD422582F9BB95B6AB45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EA22A5-DE9C-4F3C-B73D-0F7977486741}"/>
      </w:docPartPr>
      <w:docPartBody>
        <w:p w:rsidR="00E570E8" w:rsidRDefault="00D758AD" w:rsidP="00D758AD">
          <w:pPr>
            <w:pStyle w:val="183694F369BD422582F9BB95B6AB45A9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05BD12B7B2954DD4B2C4CEB8877500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202576-4966-47EB-A24E-442652D208CC}"/>
      </w:docPartPr>
      <w:docPartBody>
        <w:p w:rsidR="00E570E8" w:rsidRDefault="00D758AD" w:rsidP="00D758AD">
          <w:pPr>
            <w:pStyle w:val="05BD12B7B2954DD4B2C4CEB8877500AC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BCF0D9AB63AE47A58CB71A3764E37E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B7B9BE-C460-4086-BC70-CB27524B7958}"/>
      </w:docPartPr>
      <w:docPartBody>
        <w:p w:rsidR="00E570E8" w:rsidRDefault="00D758AD" w:rsidP="00D758AD">
          <w:pPr>
            <w:pStyle w:val="BCF0D9AB63AE47A58CB71A3764E37E8C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5F181B71F67643E6B1B9D54AFF2D8D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DD228B-509E-4003-A07A-2795BE189F1C}"/>
      </w:docPartPr>
      <w:docPartBody>
        <w:p w:rsidR="00E570E8" w:rsidRDefault="00D758AD" w:rsidP="00D758AD">
          <w:pPr>
            <w:pStyle w:val="5F181B71F67643E6B1B9D54AFF2D8DB1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876E57936D89492E84338EC8786EA6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23C905-4F23-4B32-BA21-C65230B4D4B1}"/>
      </w:docPartPr>
      <w:docPartBody>
        <w:p w:rsidR="00E570E8" w:rsidRDefault="00D758AD" w:rsidP="00D758AD">
          <w:pPr>
            <w:pStyle w:val="876E57936D89492E84338EC8786EA689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AB64EC9757174DC2B82C88512C7362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12F379-17CF-4E28-A55B-50D7A3308C9C}"/>
      </w:docPartPr>
      <w:docPartBody>
        <w:p w:rsidR="00E570E8" w:rsidRDefault="00D758AD" w:rsidP="00D758AD">
          <w:pPr>
            <w:pStyle w:val="AB64EC9757174DC2B82C88512C736264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58AD"/>
    <w:rsid w:val="00D758AD"/>
    <w:rsid w:val="00E57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CH" w:eastAsia="fr-CH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D758AD"/>
  </w:style>
  <w:style w:type="paragraph" w:customStyle="1" w:styleId="AD228B1DF628477498831F0E83B31F19">
    <w:name w:val="AD228B1DF628477498831F0E83B31F19"/>
    <w:rsid w:val="00D758AD"/>
  </w:style>
  <w:style w:type="paragraph" w:customStyle="1" w:styleId="9D8FEC41D31E4DC5B66EF07E966A843B">
    <w:name w:val="9D8FEC41D31E4DC5B66EF07E966A843B"/>
    <w:rsid w:val="00D758AD"/>
  </w:style>
  <w:style w:type="paragraph" w:customStyle="1" w:styleId="A2D0BF98804C4A3CBE4BF0F4D21BB735">
    <w:name w:val="A2D0BF98804C4A3CBE4BF0F4D21BB735"/>
    <w:rsid w:val="00D758AD"/>
  </w:style>
  <w:style w:type="paragraph" w:customStyle="1" w:styleId="183694F369BD422582F9BB95B6AB45A9">
    <w:name w:val="183694F369BD422582F9BB95B6AB45A9"/>
    <w:rsid w:val="00D758AD"/>
  </w:style>
  <w:style w:type="paragraph" w:customStyle="1" w:styleId="05BD12B7B2954DD4B2C4CEB8877500AC">
    <w:name w:val="05BD12B7B2954DD4B2C4CEB8877500AC"/>
    <w:rsid w:val="00D758AD"/>
  </w:style>
  <w:style w:type="paragraph" w:customStyle="1" w:styleId="BCF0D9AB63AE47A58CB71A3764E37E8C">
    <w:name w:val="BCF0D9AB63AE47A58CB71A3764E37E8C"/>
    <w:rsid w:val="00D758AD"/>
  </w:style>
  <w:style w:type="paragraph" w:customStyle="1" w:styleId="5F181B71F67643E6B1B9D54AFF2D8DB1">
    <w:name w:val="5F181B71F67643E6B1B9D54AFF2D8DB1"/>
    <w:rsid w:val="00D758AD"/>
  </w:style>
  <w:style w:type="paragraph" w:customStyle="1" w:styleId="876E57936D89492E84338EC8786EA689">
    <w:name w:val="876E57936D89492E84338EC8786EA689"/>
    <w:rsid w:val="00D758AD"/>
  </w:style>
  <w:style w:type="paragraph" w:customStyle="1" w:styleId="AB64EC9757174DC2B82C88512C736264">
    <w:name w:val="AB64EC9757174DC2B82C88512C736264"/>
    <w:rsid w:val="00D758A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495</Words>
  <Characters>2822</Characters>
  <Application>Microsoft Office Word</Application>
  <DocSecurity>0</DocSecurity>
  <Lines>23</Lines>
  <Paragraphs>6</Paragraphs>
  <ScaleCrop>false</ScaleCrop>
  <Manager>ITU-T</Manager>
  <Company>International Telecommunication Union (ITU)</Company>
  <LinksUpToDate>false</LinksUpToDate>
  <CharactersWithSpaces>3311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the consent of ITU-T Recommendation Y.3181 (ex-Y.ML-IMT2020-sandbox): “Architectural framework for Machine Learning Sandbox in future networks including IMT-2020”</dc:title>
  <dc:subject/>
  <dc:creator>Rapporteur</dc:creator>
  <cp:keywords/>
  <dc:description>SG13-LS  For: Geneva, 4-15 July 2022_x000d_Document date: _x000d_Saved by ITU51013837 at 10:39:18 on 18.07.2022</dc:description>
  <cp:lastModifiedBy>CR0174r1 Implementation correction</cp:lastModifiedBy>
  <cp:revision>2</cp:revision>
  <dcterms:created xsi:type="dcterms:W3CDTF">2022-07-21T13:26:00Z</dcterms:created>
  <dcterms:modified xsi:type="dcterms:W3CDTF">2022-07-21T13:26:00Z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SG13-LS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20/13</vt:lpwstr>
  </property>
  <property fmtid="{D5CDD505-2E9C-101B-9397-08002B2CF9AE}" pid="6" name="Docdest">
    <vt:lpwstr>Geneva, 4-15 July 2022</vt:lpwstr>
  </property>
  <property fmtid="{D5CDD505-2E9C-101B-9397-08002B2CF9AE}" pid="7" name="Docauthor">
    <vt:lpwstr>Rapporteur</vt:lpwstr>
  </property>
</Properties>
</file>